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0806A" w14:textId="77777777" w:rsidR="00CB60B6" w:rsidRPr="009E5624" w:rsidRDefault="00CB60B6" w:rsidP="00CB60B6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14:paraId="105B34B5" w14:textId="1193F0AC" w:rsidR="00CB60B6" w:rsidRPr="00310742" w:rsidRDefault="00236F76" w:rsidP="00CB60B6">
      <w:pPr>
        <w:pStyle w:val="Heading1"/>
        <w:jc w:val="both"/>
        <w:rPr>
          <w:rtl/>
        </w:rPr>
      </w:pPr>
      <w:r>
        <w:rPr>
          <w:rFonts w:hint="cs"/>
          <w:rtl/>
        </w:rPr>
        <w:t>تمهيد</w:t>
      </w:r>
    </w:p>
    <w:p w14:paraId="7384AED4" w14:textId="77777777" w:rsidR="00236F76" w:rsidRDefault="00236F76" w:rsidP="00CB60B6">
      <w:pPr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</w:p>
    <w:p w14:paraId="080DFCA9" w14:textId="77777777" w:rsidR="00CB60B6" w:rsidRPr="009E5624" w:rsidRDefault="00CB60B6" w:rsidP="00CB60B6">
      <w:pPr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بدءًا من القرن السابع عشر الميلاديّ، وصولًا إلى يومنا المعاصر، واكبت التحوّلات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ِ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العلميّة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َ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والفلسفيّة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َ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في الغرب نهضةٌ في المجال الاجتماعيّ، اتّخذت طابع المطالبة 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ـ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"حقوق الإنسان". </w:t>
      </w:r>
    </w:p>
    <w:p w14:paraId="1BA292B9" w14:textId="38F5599A" w:rsidR="00CB60B6" w:rsidRDefault="00CB60B6" w:rsidP="00236F76">
      <w:pPr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وقد طُ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رِحت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مسألة "حقوق المرأة" كجزء تكامليّ متمّم لحركة حقوق الإنسان، باعتبار أنّ الحديث عن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الحرّيّة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وحقوق الإنسان يظلّ حديثًا فارغًا إذا لم يُستكمل بضمان حر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يّة المرأة ومساواتها مع الرجل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فتوالى إنشاء الجمعي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ات النسويّة، وعقد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الاتّفاقيّات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الدوليّة المطال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ِ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بة بحقوق المرأة.</w:t>
      </w:r>
    </w:p>
    <w:p w14:paraId="4870D3B0" w14:textId="77777777" w:rsidR="009804F6" w:rsidRDefault="009804F6" w:rsidP="009804F6">
      <w:pPr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9804F6">
        <w:rPr>
          <w:rFonts w:ascii="Simplified Arabic" w:hAnsi="Simplified Arabic" w:cs="Simplified Arabic"/>
          <w:sz w:val="28"/>
          <w:szCs w:val="28"/>
          <w:highlight w:val="yellow"/>
          <w:rtl/>
        </w:rPr>
        <w:t>فيديو</w:t>
      </w:r>
    </w:p>
    <w:p w14:paraId="153B7086" w14:textId="77777777" w:rsidR="00236F76" w:rsidRDefault="00236F76" w:rsidP="00CB60B6">
      <w:pPr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14:paraId="73C3C8A5" w14:textId="77777777" w:rsidR="00236F76" w:rsidRPr="00310742" w:rsidRDefault="00236F76" w:rsidP="00236F76">
      <w:pPr>
        <w:pStyle w:val="Heading1"/>
        <w:jc w:val="both"/>
        <w:rPr>
          <w:rtl/>
        </w:rPr>
      </w:pPr>
      <w:r>
        <w:rPr>
          <w:rFonts w:hint="cs"/>
          <w:rtl/>
        </w:rPr>
        <w:t>تمهيد</w:t>
      </w:r>
    </w:p>
    <w:p w14:paraId="24588A71" w14:textId="77777777" w:rsidR="00236F76" w:rsidRPr="009E5624" w:rsidRDefault="00236F76" w:rsidP="00CB60B6">
      <w:pPr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14:paraId="46E386F1" w14:textId="77777777" w:rsidR="00CB60B6" w:rsidRPr="00236F76" w:rsidRDefault="00CB60B6" w:rsidP="00236F76">
      <w:pPr>
        <w:pStyle w:val="ListParagraph"/>
        <w:numPr>
          <w:ilvl w:val="0"/>
          <w:numId w:val="4"/>
        </w:numPr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236F76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فما هي هذه الاتّفاقيّات الدوليّة؟ متى بدأت</w:t>
      </w:r>
      <w:r w:rsidRPr="00236F76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؟</w:t>
      </w:r>
      <w:r w:rsidRPr="00236F76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ولماذا؟</w:t>
      </w:r>
    </w:p>
    <w:p w14:paraId="21BCAD2F" w14:textId="77777777" w:rsidR="00CB60B6" w:rsidRPr="00236F76" w:rsidRDefault="00CB60B6" w:rsidP="00236F76">
      <w:pPr>
        <w:pStyle w:val="ListParagraph"/>
        <w:numPr>
          <w:ilvl w:val="0"/>
          <w:numId w:val="4"/>
        </w:numPr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236F76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ما هي اتّفاقيّة سيداو؟ وهل الحرّيّة والمساواة من الدواعي الحقيقيّة للاتّفاقيّة؟ أم </w:t>
      </w:r>
      <w:r w:rsidRPr="00236F76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ثمّة</w:t>
      </w:r>
      <w:r w:rsidRPr="00236F76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دواعٍ أخرى؟</w:t>
      </w:r>
    </w:p>
    <w:p w14:paraId="5E4CB18C" w14:textId="77777777" w:rsidR="00CB60B6" w:rsidRPr="00236F76" w:rsidRDefault="00CB60B6" w:rsidP="00236F76">
      <w:pPr>
        <w:pStyle w:val="ListParagraph"/>
        <w:numPr>
          <w:ilvl w:val="0"/>
          <w:numId w:val="4"/>
        </w:numPr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236F76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هل تتلا</w:t>
      </w:r>
      <w:r w:rsidRPr="00236F76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ء</w:t>
      </w:r>
      <w:r w:rsidRPr="00236F76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م اتّفاقيّة سيداو مع طبيعة المرأة الجسديّة والنفسيّة</w:t>
      </w:r>
      <w:r w:rsidRPr="00236F76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Pr="00236F76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ومع الشريعة الإسلاميّة؟ وما هي الآثار السلبيّة التي خلّفتها اتّفاقيّة سيداو؟ وكيف يمكننا التصدّي لاتّفاقيّة سيداو وأمثالها من الاتّفاقيّات؟</w:t>
      </w:r>
    </w:p>
    <w:p w14:paraId="3F444105" w14:textId="77777777" w:rsidR="00CB60B6" w:rsidRPr="009E5624" w:rsidRDefault="00CB60B6" w:rsidP="00CB60B6">
      <w:pPr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كلّ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هذه</w:t>
      </w:r>
      <w:r w:rsidRPr="009E562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ال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أسئلة،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سنناقشها</w:t>
      </w:r>
      <w:r w:rsidRPr="009E5624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، ضمن محاور أربع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ة</w:t>
      </w:r>
      <w:r w:rsidRPr="009E5624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.</w:t>
      </w:r>
    </w:p>
    <w:p w14:paraId="5428D875" w14:textId="1CCE45BC" w:rsidR="00671062" w:rsidRPr="00CB60B6" w:rsidRDefault="00671062" w:rsidP="00CB60B6">
      <w:bookmarkStart w:id="0" w:name="_GoBack"/>
      <w:bookmarkEnd w:id="0"/>
    </w:p>
    <w:sectPr w:rsidR="00671062" w:rsidRPr="00CB60B6" w:rsidSect="00D6640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D9395" w14:textId="77777777" w:rsidR="00C14046" w:rsidRDefault="00C14046" w:rsidP="004B3D51">
      <w:r>
        <w:separator/>
      </w:r>
    </w:p>
  </w:endnote>
  <w:endnote w:type="continuationSeparator" w:id="0">
    <w:p w14:paraId="497C0774" w14:textId="77777777" w:rsidR="00C14046" w:rsidRDefault="00C14046" w:rsidP="004B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133EB" w14:textId="77777777" w:rsidR="00C14046" w:rsidRDefault="00C14046" w:rsidP="004B3D51">
      <w:r>
        <w:separator/>
      </w:r>
    </w:p>
  </w:footnote>
  <w:footnote w:type="continuationSeparator" w:id="0">
    <w:p w14:paraId="11518097" w14:textId="77777777" w:rsidR="00C14046" w:rsidRDefault="00C14046" w:rsidP="004B3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C5F"/>
      </v:shape>
    </w:pict>
  </w:numPicBullet>
  <w:abstractNum w:abstractNumId="0" w15:restartNumberingAfterBreak="0">
    <w:nsid w:val="18437B43"/>
    <w:multiLevelType w:val="hybridMultilevel"/>
    <w:tmpl w:val="F96EA2C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9294A"/>
    <w:multiLevelType w:val="hybridMultilevel"/>
    <w:tmpl w:val="738E8F06"/>
    <w:lvl w:ilvl="0" w:tplc="04090007">
      <w:start w:val="1"/>
      <w:numFmt w:val="bullet"/>
      <w:lvlText w:val=""/>
      <w:lvlPicBulletId w:val="0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 w15:restartNumberingAfterBreak="0">
    <w:nsid w:val="32B63EC1"/>
    <w:multiLevelType w:val="hybridMultilevel"/>
    <w:tmpl w:val="6B66C17E"/>
    <w:lvl w:ilvl="0" w:tplc="04090007">
      <w:start w:val="1"/>
      <w:numFmt w:val="bullet"/>
      <w:lvlText w:val=""/>
      <w:lvlPicBulletId w:val="0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352F06E8"/>
    <w:multiLevelType w:val="hybridMultilevel"/>
    <w:tmpl w:val="43383E5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51"/>
    <w:rsid w:val="00017FB9"/>
    <w:rsid w:val="00217BC4"/>
    <w:rsid w:val="00236F76"/>
    <w:rsid w:val="00242858"/>
    <w:rsid w:val="0032494A"/>
    <w:rsid w:val="003B1735"/>
    <w:rsid w:val="00435510"/>
    <w:rsid w:val="004B3D51"/>
    <w:rsid w:val="00600F1F"/>
    <w:rsid w:val="00671062"/>
    <w:rsid w:val="0068257B"/>
    <w:rsid w:val="006E4003"/>
    <w:rsid w:val="006E4B4F"/>
    <w:rsid w:val="00824C57"/>
    <w:rsid w:val="008652BB"/>
    <w:rsid w:val="009804F6"/>
    <w:rsid w:val="009D008F"/>
    <w:rsid w:val="00A6453E"/>
    <w:rsid w:val="00B65E9C"/>
    <w:rsid w:val="00C14046"/>
    <w:rsid w:val="00CB60B6"/>
    <w:rsid w:val="00D66405"/>
    <w:rsid w:val="00D86F35"/>
    <w:rsid w:val="00D90CFD"/>
    <w:rsid w:val="00F0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A0BE2"/>
  <w15:chartTrackingRefBased/>
  <w15:docId w15:val="{A5C38F1A-2964-4328-AB7C-A769BFB4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D5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4B3D51"/>
    <w:pPr>
      <w:keepNext/>
      <w:shd w:val="clear" w:color="auto" w:fill="B2A1C7"/>
      <w:jc w:val="center"/>
      <w:outlineLvl w:val="0"/>
    </w:pPr>
    <w:rPr>
      <w:rFonts w:ascii="Simplified Arabic" w:hAnsi="Simplified Arabic" w:cs="Simplified Arabic"/>
      <w:b/>
      <w:bCs/>
      <w:noProof/>
      <w:color w:val="000000"/>
      <w:sz w:val="32"/>
      <w:szCs w:val="32"/>
      <w:lang w:val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6F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D51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paragraph" w:styleId="FootnoteText">
    <w:name w:val="footnote text"/>
    <w:basedOn w:val="Normal"/>
    <w:link w:val="FootnoteTextChar"/>
    <w:rsid w:val="004B3D51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4B3D5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4B3D51"/>
    <w:rPr>
      <w:vertAlign w:val="superscript"/>
    </w:rPr>
  </w:style>
  <w:style w:type="paragraph" w:styleId="ListParagraph">
    <w:name w:val="List Paragraph"/>
    <w:basedOn w:val="Normal"/>
    <w:uiPriority w:val="34"/>
    <w:qFormat/>
    <w:rsid w:val="008652B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86F3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4</cp:revision>
  <dcterms:created xsi:type="dcterms:W3CDTF">2020-02-17T19:32:00Z</dcterms:created>
  <dcterms:modified xsi:type="dcterms:W3CDTF">2022-07-29T09:05:00Z</dcterms:modified>
</cp:coreProperties>
</file>